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F8" w:rsidRPr="00D43053" w:rsidRDefault="001B1EF8" w:rsidP="001B1EF8">
      <w:pPr>
        <w:spacing w:before="240"/>
        <w:jc w:val="left"/>
        <w:rPr>
          <w:szCs w:val="28"/>
        </w:rPr>
      </w:pPr>
      <w:bookmarkStart w:id="0" w:name="_GoBack"/>
      <w:bookmarkEnd w:id="0"/>
      <w:r w:rsidRPr="00D43053">
        <w:rPr>
          <w:szCs w:val="28"/>
        </w:rPr>
        <w:t>Kérjük, a szöveges feladatokat egész mondattal válaszold meg. A megoldásod lépéseit is írd le!</w:t>
      </w:r>
    </w:p>
    <w:p w:rsidR="00BD6C4A" w:rsidRPr="00D43053" w:rsidRDefault="00BD6C4A" w:rsidP="00BD6C4A">
      <w:pPr>
        <w:spacing w:before="240"/>
        <w:jc w:val="left"/>
        <w:rPr>
          <w:szCs w:val="28"/>
        </w:rPr>
      </w:pPr>
      <w:r w:rsidRPr="00D43053">
        <w:rPr>
          <w:szCs w:val="28"/>
        </w:rPr>
        <w:t>1. FELADAT</w:t>
      </w:r>
    </w:p>
    <w:p w:rsidR="00637034" w:rsidRPr="00D43053" w:rsidRDefault="003872A6" w:rsidP="00284353">
      <w:pPr>
        <w:spacing w:before="120"/>
        <w:jc w:val="left"/>
        <w:rPr>
          <w:szCs w:val="28"/>
        </w:rPr>
      </w:pPr>
      <w:r w:rsidRPr="00D43053">
        <w:rPr>
          <w:szCs w:val="28"/>
        </w:rPr>
        <w:t>Melyik állítás igaz a törtek törtekkel való osztására? Jelöld aláhúzással!</w:t>
      </w:r>
    </w:p>
    <w:p w:rsidR="003872A6" w:rsidRPr="00D43053" w:rsidRDefault="003872A6" w:rsidP="00284353">
      <w:pPr>
        <w:spacing w:before="120"/>
        <w:jc w:val="left"/>
        <w:rPr>
          <w:szCs w:val="28"/>
        </w:rPr>
      </w:pPr>
      <w:r w:rsidRPr="00D43053">
        <w:rPr>
          <w:szCs w:val="28"/>
        </w:rPr>
        <w:t>- Egy törtszámot törttel úgy is oszthatunk, hogy az osztó tört reciprokjával szorozzuk az osztandó törtet.</w:t>
      </w:r>
    </w:p>
    <w:p w:rsidR="003872A6" w:rsidRPr="00D43053" w:rsidRDefault="003872A6" w:rsidP="00284353">
      <w:pPr>
        <w:spacing w:before="120"/>
        <w:jc w:val="left"/>
        <w:rPr>
          <w:szCs w:val="28"/>
        </w:rPr>
      </w:pPr>
      <w:r w:rsidRPr="00D43053">
        <w:rPr>
          <w:szCs w:val="28"/>
        </w:rPr>
        <w:t>- Egy törtszámot törttel úgy is oszthatunk, hogy az osztandó tört reciprokjával szorozzuk az osztó törtet.</w:t>
      </w:r>
    </w:p>
    <w:p w:rsidR="003872A6" w:rsidRPr="00D43053" w:rsidRDefault="003872A6" w:rsidP="00284353">
      <w:pPr>
        <w:spacing w:before="120"/>
        <w:jc w:val="left"/>
        <w:rPr>
          <w:szCs w:val="28"/>
        </w:rPr>
      </w:pPr>
      <w:r w:rsidRPr="00D43053">
        <w:rPr>
          <w:szCs w:val="28"/>
        </w:rPr>
        <w:t>- Egy törtszámot törttel úgy is oszthatunk, hogy az osztó tört reciprokjával szorozzuk az osztandó tört reciprokját.</w:t>
      </w:r>
    </w:p>
    <w:p w:rsidR="003F7D56" w:rsidRPr="00D43053" w:rsidRDefault="00E931A7" w:rsidP="00CA7CDB">
      <w:pPr>
        <w:spacing w:before="240"/>
        <w:jc w:val="right"/>
        <w:rPr>
          <w:b/>
          <w:i/>
        </w:rPr>
      </w:pPr>
      <w:r w:rsidRPr="00D43053">
        <w:rPr>
          <w:b/>
          <w:i/>
        </w:rPr>
        <w:t>A</w:t>
      </w:r>
      <w:r w:rsidR="008A3416" w:rsidRPr="00D43053">
        <w:rPr>
          <w:b/>
          <w:i/>
        </w:rPr>
        <w:t>dható pont:</w:t>
      </w:r>
      <w:r w:rsidR="002944A8" w:rsidRPr="00D43053">
        <w:rPr>
          <w:b/>
          <w:i/>
        </w:rPr>
        <w:t xml:space="preserve"> </w:t>
      </w:r>
      <w:r w:rsidR="003872A6" w:rsidRPr="00D43053">
        <w:rPr>
          <w:b/>
          <w:i/>
        </w:rPr>
        <w:t>6</w:t>
      </w:r>
    </w:p>
    <w:p w:rsidR="008A3416" w:rsidRPr="00D43053" w:rsidRDefault="008A3416" w:rsidP="00AB3AD9">
      <w:pPr>
        <w:spacing w:before="240"/>
        <w:jc w:val="left"/>
        <w:rPr>
          <w:szCs w:val="28"/>
        </w:rPr>
      </w:pPr>
      <w:r w:rsidRPr="00D43053">
        <w:rPr>
          <w:szCs w:val="28"/>
        </w:rPr>
        <w:t>2. FELADAT</w:t>
      </w:r>
    </w:p>
    <w:p w:rsidR="00637034" w:rsidRPr="00D43053" w:rsidRDefault="003872A6" w:rsidP="00284353">
      <w:pPr>
        <w:spacing w:before="120"/>
        <w:rPr>
          <w:szCs w:val="28"/>
        </w:rPr>
      </w:pPr>
      <w:r w:rsidRPr="00D43053">
        <w:rPr>
          <w:szCs w:val="28"/>
        </w:rPr>
        <w:t>Húzd alá a helyes választ! Melyik állítás igaz a törtekre?</w:t>
      </w:r>
    </w:p>
    <w:p w:rsidR="003872A6" w:rsidRPr="00D43053" w:rsidRDefault="003872A6" w:rsidP="00284353">
      <w:pPr>
        <w:spacing w:before="120"/>
        <w:rPr>
          <w:szCs w:val="28"/>
        </w:rPr>
      </w:pPr>
      <w:r w:rsidRPr="00D43053">
        <w:rPr>
          <w:szCs w:val="28"/>
        </w:rPr>
        <w:t>- Egy pozitív tört értéke akkor kisebb 1-nél, ha a számlálója kisebb a nevezőjénél.</w:t>
      </w:r>
    </w:p>
    <w:p w:rsidR="003872A6" w:rsidRPr="00D43053" w:rsidRDefault="003872A6" w:rsidP="00284353">
      <w:pPr>
        <w:spacing w:before="120"/>
        <w:rPr>
          <w:szCs w:val="28"/>
        </w:rPr>
      </w:pPr>
      <w:r w:rsidRPr="00D43053">
        <w:rPr>
          <w:szCs w:val="28"/>
        </w:rPr>
        <w:t>- Egy pozitív tört értéke mindig kisebb 1-nél.</w:t>
      </w:r>
    </w:p>
    <w:p w:rsidR="003872A6" w:rsidRPr="00D43053" w:rsidRDefault="003872A6" w:rsidP="00284353">
      <w:pPr>
        <w:spacing w:before="120"/>
        <w:rPr>
          <w:szCs w:val="28"/>
        </w:rPr>
      </w:pPr>
      <w:r w:rsidRPr="00D43053">
        <w:rPr>
          <w:szCs w:val="28"/>
        </w:rPr>
        <w:t xml:space="preserve">- Egy pozitív tört értéke akkor kisebb 1-nél, ha a </w:t>
      </w:r>
      <w:r w:rsidR="0006374F" w:rsidRPr="00D43053">
        <w:rPr>
          <w:szCs w:val="28"/>
        </w:rPr>
        <w:t xml:space="preserve">nevezője </w:t>
      </w:r>
      <w:r w:rsidRPr="00D43053">
        <w:rPr>
          <w:szCs w:val="28"/>
        </w:rPr>
        <w:t>kisebb a</w:t>
      </w:r>
      <w:r w:rsidR="0006374F" w:rsidRPr="00D43053">
        <w:rPr>
          <w:szCs w:val="28"/>
        </w:rPr>
        <w:t xml:space="preserve"> számlálójánál.</w:t>
      </w:r>
    </w:p>
    <w:p w:rsidR="00876D48" w:rsidRPr="00D43053" w:rsidRDefault="00876D48" w:rsidP="00CA7CDB">
      <w:pPr>
        <w:spacing w:before="240"/>
        <w:jc w:val="right"/>
        <w:rPr>
          <w:b/>
          <w:i/>
        </w:rPr>
      </w:pPr>
      <w:r w:rsidRPr="00D43053">
        <w:rPr>
          <w:b/>
          <w:i/>
        </w:rPr>
        <w:t>Adható pont:</w:t>
      </w:r>
      <w:r w:rsidR="00561E73" w:rsidRPr="00D43053">
        <w:rPr>
          <w:b/>
          <w:i/>
        </w:rPr>
        <w:t xml:space="preserve"> 6</w:t>
      </w:r>
    </w:p>
    <w:p w:rsidR="00876D48" w:rsidRPr="00D43053" w:rsidRDefault="00DB0A59" w:rsidP="00AB3AD9">
      <w:pPr>
        <w:spacing w:before="240"/>
        <w:jc w:val="left"/>
        <w:rPr>
          <w:szCs w:val="28"/>
        </w:rPr>
      </w:pPr>
      <w:r w:rsidRPr="00D43053">
        <w:rPr>
          <w:noProof/>
          <w:lang w:eastAsia="hu-HU"/>
        </w:rPr>
        <w:drawing>
          <wp:anchor distT="0" distB="0" distL="114300" distR="114300" simplePos="0" relativeHeight="251663360" behindDoc="0" locked="0" layoutInCell="1" allowOverlap="1" wp14:anchorId="61955D3F" wp14:editId="3A271FB7">
            <wp:simplePos x="0" y="0"/>
            <wp:positionH relativeFrom="margin">
              <wp:align>right</wp:align>
            </wp:positionH>
            <wp:positionV relativeFrom="paragraph">
              <wp:posOffset>86301</wp:posOffset>
            </wp:positionV>
            <wp:extent cx="1557655" cy="1038225"/>
            <wp:effectExtent l="0" t="0" r="4445" b="9525"/>
            <wp:wrapSquare wrapText="bothSides"/>
            <wp:docPr id="3" name="Kép 3" descr="http://dekorella.hu/wp-content/uploads/2010/04/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korella.hu/wp-content/uploads/2010/04/0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D43053">
        <w:rPr>
          <w:szCs w:val="28"/>
        </w:rPr>
        <w:t>3. FELADAT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Marikáék téglalap alakú kertjének bekerítéséhez 216 m drótra van szükség. A kert egyik oldala ötször olyan hosszú, mint a másik. Hány méter a rövidebbik oldal?</w:t>
      </w:r>
      <w:r w:rsidR="00DB0A59" w:rsidRPr="00D43053">
        <w:rPr>
          <w:noProof/>
          <w:lang w:eastAsia="hu-HU"/>
        </w:rPr>
        <w:t xml:space="preserve"> </w:t>
      </w:r>
    </w:p>
    <w:p w:rsidR="00D22592" w:rsidRPr="00D43053" w:rsidRDefault="008927DD" w:rsidP="00284353">
      <w:pPr>
        <w:spacing w:before="120"/>
        <w:rPr>
          <w:szCs w:val="28"/>
        </w:rPr>
      </w:pPr>
      <w:r w:rsidRPr="00D43053">
        <w:rPr>
          <w:szCs w:val="28"/>
        </w:rPr>
        <w:t xml:space="preserve">... </w:t>
      </w:r>
    </w:p>
    <w:p w:rsidR="00013F07" w:rsidRPr="00D43053" w:rsidRDefault="00240BFC" w:rsidP="00AB3AD9">
      <w:pPr>
        <w:spacing w:before="240"/>
        <w:jc w:val="right"/>
        <w:rPr>
          <w:b/>
          <w:i/>
        </w:rPr>
      </w:pPr>
      <w:r w:rsidRPr="00D43053">
        <w:rPr>
          <w:b/>
          <w:i/>
        </w:rPr>
        <w:t>Adható pont:</w:t>
      </w:r>
      <w:r w:rsidR="00815EA1" w:rsidRPr="00D43053">
        <w:rPr>
          <w:b/>
          <w:i/>
        </w:rPr>
        <w:t xml:space="preserve"> </w:t>
      </w:r>
      <w:r w:rsidR="00D22592" w:rsidRPr="00D43053">
        <w:rPr>
          <w:b/>
          <w:i/>
        </w:rPr>
        <w:t>10</w:t>
      </w:r>
    </w:p>
    <w:p w:rsidR="00D728EC" w:rsidRPr="00D43053" w:rsidRDefault="00D728EC">
      <w:pPr>
        <w:spacing w:after="200" w:line="276" w:lineRule="auto"/>
        <w:jc w:val="center"/>
        <w:rPr>
          <w:szCs w:val="28"/>
        </w:rPr>
      </w:pPr>
      <w:r w:rsidRPr="00D43053">
        <w:rPr>
          <w:szCs w:val="28"/>
        </w:rPr>
        <w:br w:type="page"/>
      </w:r>
    </w:p>
    <w:p w:rsidR="00876D48" w:rsidRPr="00D43053" w:rsidRDefault="0002333B" w:rsidP="00AB3AD9">
      <w:pPr>
        <w:spacing w:before="240"/>
        <w:jc w:val="left"/>
        <w:rPr>
          <w:szCs w:val="28"/>
        </w:rPr>
      </w:pPr>
      <w:r w:rsidRPr="00D43053">
        <w:rPr>
          <w:noProof/>
          <w:lang w:eastAsia="hu-H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149476</wp:posOffset>
            </wp:positionV>
            <wp:extent cx="1446530" cy="1583690"/>
            <wp:effectExtent l="0" t="0" r="1270" b="0"/>
            <wp:wrapSquare wrapText="bothSides"/>
            <wp:docPr id="2" name="Kép 2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58369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D43053">
        <w:rPr>
          <w:szCs w:val="28"/>
        </w:rPr>
        <w:t>4. FELADAT</w:t>
      </w:r>
    </w:p>
    <w:p w:rsidR="0008137D" w:rsidRPr="00D43053" w:rsidRDefault="00450F1A" w:rsidP="00284353">
      <w:pPr>
        <w:spacing w:before="120"/>
        <w:rPr>
          <w:szCs w:val="28"/>
        </w:rPr>
      </w:pPr>
      <w:r w:rsidRPr="00D43053">
        <w:rPr>
          <w:szCs w:val="28"/>
        </w:rPr>
        <w:t>Jancsi családjával az ünnepek alatt végiglátogatta rokonait. Autója az 50 km/h átlagsebességnél 6,5 liter benzint fogyaszt, 90 km/h-nál 7,2 litert. 1,5 órát vezetett lakott területen (ahol a megengedett legnagyobb sebesség 50 km/h), és 3 órát országúton (ahol a megengedett legnagyobb sebesség 9</w:t>
      </w:r>
      <w:r w:rsidR="0002333B" w:rsidRPr="00D43053">
        <w:rPr>
          <w:szCs w:val="28"/>
        </w:rPr>
        <w:t>0</w:t>
      </w:r>
      <w:r w:rsidRPr="00D43053">
        <w:rPr>
          <w:szCs w:val="28"/>
        </w:rPr>
        <w:t xml:space="preserve"> km/h).</w:t>
      </w:r>
      <w:r w:rsidR="0002333B" w:rsidRPr="00D43053">
        <w:t xml:space="preserve"> </w:t>
      </w:r>
    </w:p>
    <w:p w:rsidR="00450F1A" w:rsidRPr="00D43053" w:rsidRDefault="00450F1A" w:rsidP="00284353">
      <w:pPr>
        <w:spacing w:before="120"/>
        <w:rPr>
          <w:szCs w:val="28"/>
        </w:rPr>
      </w:pPr>
      <w:r w:rsidRPr="00D43053">
        <w:rPr>
          <w:szCs w:val="28"/>
        </w:rPr>
        <w:t>Ebben az időszakban a benzin literenként 355 Ft volt. A fogyasztás azt jelenti, hogy 100 km úton mennyi benzint fogyaszt a gépkocsi.</w:t>
      </w:r>
    </w:p>
    <w:p w:rsidR="00450F1A" w:rsidRPr="00D43053" w:rsidRDefault="00450F1A" w:rsidP="00284353">
      <w:pPr>
        <w:spacing w:before="120"/>
        <w:rPr>
          <w:szCs w:val="28"/>
        </w:rPr>
      </w:pPr>
      <w:r w:rsidRPr="00D43053">
        <w:rPr>
          <w:szCs w:val="28"/>
        </w:rPr>
        <w:t>Mennyibe került a rokonlátogatás Jancsiéknak?</w:t>
      </w:r>
    </w:p>
    <w:p w:rsidR="00450F1A" w:rsidRPr="00D43053" w:rsidRDefault="00450F1A" w:rsidP="00284353">
      <w:pPr>
        <w:spacing w:before="120"/>
        <w:rPr>
          <w:szCs w:val="28"/>
        </w:rPr>
      </w:pPr>
      <w:r w:rsidRPr="00D43053">
        <w:rPr>
          <w:szCs w:val="28"/>
        </w:rPr>
        <w:t xml:space="preserve">..... </w:t>
      </w:r>
    </w:p>
    <w:p w:rsidR="00876D48" w:rsidRPr="00D43053" w:rsidRDefault="00F41B18" w:rsidP="004B77D6">
      <w:pPr>
        <w:spacing w:before="240"/>
        <w:jc w:val="right"/>
        <w:rPr>
          <w:b/>
          <w:i/>
        </w:rPr>
      </w:pPr>
      <w:r w:rsidRPr="00D43053">
        <w:rPr>
          <w:b/>
          <w:i/>
        </w:rPr>
        <w:t>Adható pont:</w:t>
      </w:r>
      <w:r w:rsidR="008511AC" w:rsidRPr="00D43053">
        <w:rPr>
          <w:b/>
          <w:i/>
        </w:rPr>
        <w:t xml:space="preserve"> </w:t>
      </w:r>
      <w:r w:rsidR="00AD6E74" w:rsidRPr="00D43053">
        <w:rPr>
          <w:b/>
          <w:i/>
        </w:rPr>
        <w:t>2</w:t>
      </w:r>
      <w:r w:rsidR="0002333B" w:rsidRPr="00D43053">
        <w:rPr>
          <w:b/>
          <w:i/>
        </w:rPr>
        <w:t>8</w:t>
      </w:r>
    </w:p>
    <w:p w:rsidR="00AD6E74" w:rsidRPr="00D43053" w:rsidRDefault="00427E82" w:rsidP="00AB3AD9">
      <w:pPr>
        <w:spacing w:before="240"/>
        <w:jc w:val="left"/>
        <w:rPr>
          <w:szCs w:val="28"/>
        </w:rPr>
      </w:pPr>
      <w:r w:rsidRPr="00D43053">
        <w:rPr>
          <w:szCs w:val="28"/>
        </w:rPr>
        <w:t>5</w:t>
      </w:r>
      <w:r w:rsidR="00AD6E74" w:rsidRPr="00D43053">
        <w:rPr>
          <w:szCs w:val="28"/>
        </w:rPr>
        <w:t>. FELADAT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12937</wp:posOffset>
            </wp:positionV>
            <wp:extent cx="2295525" cy="2286000"/>
            <wp:effectExtent l="0" t="0" r="9525" b="0"/>
            <wp:wrapSquare wrapText="bothSides"/>
            <wp:docPr id="2375" name="Kép 2375" descr="http://www.ementor.hu/altisk/kompetencia/2009/kep6/f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 descr="http://www.ementor.hu/altisk/kompetencia/2009/kep6/f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053">
        <w:rPr>
          <w:szCs w:val="28"/>
        </w:rPr>
        <w:t>A Kovács család új családi házba költözik, amelynek két bejárati ajtaja van. Az első bejárat 210 centiméter magas és 152 centiméter széles. A hátsó bejárat azonban csak 185 centiméter magas és 115 centiméter széles.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Kovács úr a következő ábrán látható szekrényt szeretné a házba bevinni. Szerinte a szekrényt csak az első bejáraton lehet bevinni, a hátsón nem.</w:t>
      </w:r>
    </w:p>
    <w:p w:rsidR="008927DD" w:rsidRPr="00D43053" w:rsidRDefault="008927DD" w:rsidP="008927DD">
      <w:pPr>
        <w:spacing w:before="120"/>
        <w:rPr>
          <w:szCs w:val="28"/>
        </w:rPr>
      </w:pP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Egyetértesz-e Kovács úr állításával? Húzd alá a választ! Válaszodat matematikai érvekkel indokold!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Igen, egyetértek, a hátsó ajtón nem lehet bevinni a szekrényt.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Nem értek egyet, a hátsó ajtón is be lehet vinni a szekrényt.</w:t>
      </w:r>
    </w:p>
    <w:p w:rsidR="00637034" w:rsidRPr="00D43053" w:rsidRDefault="008927DD" w:rsidP="00284353">
      <w:pPr>
        <w:spacing w:before="120"/>
        <w:rPr>
          <w:szCs w:val="28"/>
        </w:rPr>
      </w:pPr>
      <w:r w:rsidRPr="00D43053">
        <w:rPr>
          <w:szCs w:val="28"/>
        </w:rPr>
        <w:t>Indoklás: .....</w:t>
      </w:r>
    </w:p>
    <w:p w:rsidR="00AD6E74" w:rsidRPr="00D43053" w:rsidRDefault="00AD6E74" w:rsidP="00AD6E74">
      <w:pPr>
        <w:spacing w:before="240"/>
        <w:jc w:val="right"/>
        <w:rPr>
          <w:b/>
          <w:i/>
        </w:rPr>
      </w:pPr>
      <w:r w:rsidRPr="00D43053">
        <w:rPr>
          <w:b/>
          <w:i/>
        </w:rPr>
        <w:t xml:space="preserve">Adható pont: </w:t>
      </w:r>
      <w:r w:rsidR="008927DD" w:rsidRPr="00D43053">
        <w:rPr>
          <w:b/>
          <w:i/>
        </w:rPr>
        <w:t>15</w:t>
      </w:r>
    </w:p>
    <w:p w:rsidR="008927DD" w:rsidRPr="00D43053" w:rsidRDefault="008927DD">
      <w:pPr>
        <w:spacing w:after="200" w:line="276" w:lineRule="auto"/>
        <w:jc w:val="center"/>
        <w:rPr>
          <w:szCs w:val="28"/>
        </w:rPr>
      </w:pPr>
      <w:r w:rsidRPr="00D43053">
        <w:rPr>
          <w:szCs w:val="28"/>
        </w:rPr>
        <w:br w:type="page"/>
      </w:r>
    </w:p>
    <w:p w:rsidR="001347C9" w:rsidRPr="00D43053" w:rsidRDefault="008927DD" w:rsidP="00AB3AD9">
      <w:pPr>
        <w:spacing w:before="240"/>
        <w:jc w:val="left"/>
        <w:rPr>
          <w:szCs w:val="28"/>
        </w:rPr>
      </w:pPr>
      <w:r w:rsidRPr="00D43053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3958590</wp:posOffset>
            </wp:positionH>
            <wp:positionV relativeFrom="paragraph">
              <wp:posOffset>106680</wp:posOffset>
            </wp:positionV>
            <wp:extent cx="1804035" cy="2461895"/>
            <wp:effectExtent l="0" t="0" r="5715" b="0"/>
            <wp:wrapSquare wrapText="bothSides"/>
            <wp:docPr id="6" name="Kép 6" descr="http://www.ementor.hu/altisk/kompetencia/2009/kep6/f2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mentor.hu/altisk/kompetencia/2009/kep6/f26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D43053">
        <w:rPr>
          <w:szCs w:val="28"/>
        </w:rPr>
        <w:t>6</w:t>
      </w:r>
      <w:r w:rsidR="001347C9" w:rsidRPr="00D43053">
        <w:rPr>
          <w:szCs w:val="28"/>
        </w:rPr>
        <w:t>. FELADAT</w:t>
      </w: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A következő ábra az Abroncsgyártó Rt. által gyártott gumiabroncsok mennyiségét ábrázolja 1998 és 2001 között. A cég 37500 darab abroncsot gyártott négy év alatt.</w:t>
      </w:r>
    </w:p>
    <w:p w:rsidR="008927DD" w:rsidRPr="00D43053" w:rsidRDefault="008927DD" w:rsidP="008927DD">
      <w:pPr>
        <w:spacing w:before="120"/>
        <w:rPr>
          <w:szCs w:val="28"/>
        </w:rPr>
      </w:pPr>
    </w:p>
    <w:p w:rsidR="008927DD" w:rsidRPr="00D43053" w:rsidRDefault="008927DD" w:rsidP="008927DD">
      <w:pPr>
        <w:spacing w:before="120"/>
        <w:rPr>
          <w:szCs w:val="28"/>
        </w:rPr>
      </w:pPr>
      <w:r w:rsidRPr="00D43053">
        <w:rPr>
          <w:szCs w:val="28"/>
        </w:rPr>
        <w:t>Hány darab legyártott abroncsot jelképez egy abroncs az ábrán?</w:t>
      </w:r>
    </w:p>
    <w:p w:rsidR="008927DD" w:rsidRPr="00D43053" w:rsidRDefault="008927DD" w:rsidP="008927DD">
      <w:pPr>
        <w:spacing w:before="120"/>
        <w:rPr>
          <w:szCs w:val="28"/>
        </w:rPr>
      </w:pPr>
    </w:p>
    <w:p w:rsidR="008927DD" w:rsidRPr="00D43053" w:rsidRDefault="008927DD" w:rsidP="008927DD">
      <w:pPr>
        <w:spacing w:before="480"/>
        <w:rPr>
          <w:szCs w:val="28"/>
        </w:rPr>
      </w:pPr>
      <w:r w:rsidRPr="00D43053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55703</wp:posOffset>
            </wp:positionV>
            <wp:extent cx="723900" cy="704850"/>
            <wp:effectExtent l="0" t="0" r="0" b="0"/>
            <wp:wrapSquare wrapText="bothSides"/>
            <wp:docPr id="5" name="Kép 5" descr="http://www.ementor.hu/altisk/kompetencia/2009/kep6/f2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ementor.hu/altisk/kompetencia/2009/kep6/f26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3053">
        <w:rPr>
          <w:szCs w:val="28"/>
        </w:rPr>
        <w:t xml:space="preserve"> = ............... legyártott abroncs.</w:t>
      </w:r>
    </w:p>
    <w:p w:rsidR="00637034" w:rsidRPr="00D43053" w:rsidRDefault="00637034" w:rsidP="00284353">
      <w:pPr>
        <w:spacing w:before="120"/>
        <w:rPr>
          <w:szCs w:val="28"/>
        </w:rPr>
      </w:pPr>
    </w:p>
    <w:p w:rsidR="001347C9" w:rsidRPr="00D43053" w:rsidRDefault="001347C9" w:rsidP="001347C9">
      <w:pPr>
        <w:spacing w:before="240"/>
        <w:jc w:val="right"/>
        <w:rPr>
          <w:b/>
          <w:i/>
        </w:rPr>
      </w:pPr>
      <w:r w:rsidRPr="00D43053">
        <w:rPr>
          <w:b/>
          <w:i/>
        </w:rPr>
        <w:t xml:space="preserve">Adható pont: </w:t>
      </w:r>
      <w:r w:rsidR="008927DD" w:rsidRPr="00D43053">
        <w:rPr>
          <w:b/>
          <w:i/>
        </w:rPr>
        <w:t>8</w:t>
      </w:r>
    </w:p>
    <w:p w:rsidR="001647AF" w:rsidRPr="00D43053" w:rsidRDefault="001647AF" w:rsidP="001647AF">
      <w:pPr>
        <w:jc w:val="right"/>
        <w:rPr>
          <w:b/>
        </w:rPr>
      </w:pPr>
      <w:r w:rsidRPr="00D43053">
        <w:rPr>
          <w:b/>
        </w:rPr>
        <w:t xml:space="preserve">Összes szerezhető pontszám: </w:t>
      </w:r>
      <w:r w:rsidR="00D728EC" w:rsidRPr="00D43053">
        <w:rPr>
          <w:b/>
        </w:rPr>
        <w:t>73</w:t>
      </w:r>
      <w:r w:rsidR="00442234" w:rsidRPr="00D43053">
        <w:rPr>
          <w:b/>
        </w:rPr>
        <w:t xml:space="preserve"> pont</w:t>
      </w:r>
    </w:p>
    <w:p w:rsidR="00DD51C1" w:rsidRPr="00D43053" w:rsidRDefault="00DD51C1" w:rsidP="00DD51C1">
      <w:pPr>
        <w:spacing w:after="0"/>
        <w:rPr>
          <w:sz w:val="16"/>
          <w:szCs w:val="16"/>
        </w:rPr>
      </w:pPr>
      <w:r w:rsidRPr="00D43053">
        <w:rPr>
          <w:sz w:val="16"/>
          <w:szCs w:val="16"/>
        </w:rPr>
        <w:t>Források:</w:t>
      </w:r>
    </w:p>
    <w:p w:rsidR="00DD51C1" w:rsidRPr="00D43053" w:rsidRDefault="008927DD" w:rsidP="00DD51C1">
      <w:pPr>
        <w:spacing w:after="0"/>
        <w:rPr>
          <w:sz w:val="16"/>
          <w:szCs w:val="16"/>
        </w:rPr>
      </w:pPr>
      <w:r w:rsidRPr="00D43053">
        <w:rPr>
          <w:sz w:val="16"/>
          <w:szCs w:val="16"/>
        </w:rPr>
        <w:t>http://www.obd-eobd.hu/Images/Verbrauch_1.jpg</w:t>
      </w:r>
    </w:p>
    <w:p w:rsidR="008927DD" w:rsidRPr="00D43053" w:rsidRDefault="008927DD" w:rsidP="008927DD">
      <w:pPr>
        <w:spacing w:after="0"/>
        <w:rPr>
          <w:sz w:val="16"/>
          <w:szCs w:val="16"/>
        </w:rPr>
      </w:pPr>
      <w:r w:rsidRPr="00D43053">
        <w:rPr>
          <w:sz w:val="16"/>
          <w:szCs w:val="16"/>
        </w:rPr>
        <w:t>http://www.ementor.hu/?q=node/163</w:t>
      </w:r>
    </w:p>
    <w:p w:rsidR="008927DD" w:rsidRPr="00DD51C1" w:rsidRDefault="00DB0A59" w:rsidP="00DD51C1">
      <w:pPr>
        <w:spacing w:after="0"/>
        <w:rPr>
          <w:sz w:val="16"/>
          <w:szCs w:val="16"/>
        </w:rPr>
      </w:pPr>
      <w:r w:rsidRPr="00D43053">
        <w:rPr>
          <w:sz w:val="16"/>
          <w:szCs w:val="16"/>
        </w:rPr>
        <w:t>http://dekorella.hu/wp-content/uploads/2010/04/091.jpg</w:t>
      </w:r>
    </w:p>
    <w:sectPr w:rsidR="008927DD" w:rsidRPr="00DD51C1" w:rsidSect="00FB1DEB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7DD" w:rsidRDefault="008927DD" w:rsidP="00952583">
      <w:pPr>
        <w:spacing w:after="0"/>
      </w:pPr>
      <w:r>
        <w:separator/>
      </w:r>
    </w:p>
  </w:endnote>
  <w:endnote w:type="continuationSeparator" w:id="0">
    <w:p w:rsidR="008927DD" w:rsidRDefault="008927DD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927DD" w:rsidRPr="00AB3AD9" w:rsidRDefault="008927DD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72513A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7DD" w:rsidRDefault="008927DD" w:rsidP="00952583">
      <w:pPr>
        <w:spacing w:after="0"/>
      </w:pPr>
      <w:r>
        <w:separator/>
      </w:r>
    </w:p>
  </w:footnote>
  <w:footnote w:type="continuationSeparator" w:id="0">
    <w:p w:rsidR="008927DD" w:rsidRDefault="008927DD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7DD" w:rsidRDefault="008927DD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2333B"/>
    <w:rsid w:val="000310A8"/>
    <w:rsid w:val="00041CE1"/>
    <w:rsid w:val="00046704"/>
    <w:rsid w:val="0006374F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B1EF8"/>
    <w:rsid w:val="001C0ACC"/>
    <w:rsid w:val="001C1930"/>
    <w:rsid w:val="001C393A"/>
    <w:rsid w:val="001C756A"/>
    <w:rsid w:val="001D5208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949A4"/>
    <w:rsid w:val="002A517A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872A6"/>
    <w:rsid w:val="003B4DD9"/>
    <w:rsid w:val="003D3725"/>
    <w:rsid w:val="003D6005"/>
    <w:rsid w:val="003F7D56"/>
    <w:rsid w:val="00413509"/>
    <w:rsid w:val="00427E82"/>
    <w:rsid w:val="00442234"/>
    <w:rsid w:val="00450F1A"/>
    <w:rsid w:val="004A07F6"/>
    <w:rsid w:val="004B7679"/>
    <w:rsid w:val="004B77D6"/>
    <w:rsid w:val="004E0765"/>
    <w:rsid w:val="00502A83"/>
    <w:rsid w:val="00541CCC"/>
    <w:rsid w:val="00561922"/>
    <w:rsid w:val="00561E73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2513A"/>
    <w:rsid w:val="007307A1"/>
    <w:rsid w:val="0073556B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927DD"/>
    <w:rsid w:val="008A3416"/>
    <w:rsid w:val="008B244B"/>
    <w:rsid w:val="008B6FBD"/>
    <w:rsid w:val="008C06B9"/>
    <w:rsid w:val="008C148E"/>
    <w:rsid w:val="008D04B5"/>
    <w:rsid w:val="008F0A1A"/>
    <w:rsid w:val="008F41B5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A033EB"/>
    <w:rsid w:val="00A27F04"/>
    <w:rsid w:val="00A70766"/>
    <w:rsid w:val="00A91E4B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31A81"/>
    <w:rsid w:val="00C54775"/>
    <w:rsid w:val="00C679C5"/>
    <w:rsid w:val="00CA7CDB"/>
    <w:rsid w:val="00CB485F"/>
    <w:rsid w:val="00CD125B"/>
    <w:rsid w:val="00D04217"/>
    <w:rsid w:val="00D22592"/>
    <w:rsid w:val="00D2292B"/>
    <w:rsid w:val="00D229CB"/>
    <w:rsid w:val="00D359CE"/>
    <w:rsid w:val="00D43053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0A59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649A2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EB80E-8008-4EAA-A28A-B560E8F3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2019-04-15T07:56:00Z</dcterms:created>
  <dcterms:modified xsi:type="dcterms:W3CDTF">2019-04-15T07:56:00Z</dcterms:modified>
</cp:coreProperties>
</file>