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33B" w:rsidRPr="009E2E2A" w:rsidRDefault="004E533B" w:rsidP="00BD6C4A">
      <w:pPr>
        <w:spacing w:before="240"/>
        <w:jc w:val="left"/>
        <w:rPr>
          <w:szCs w:val="28"/>
        </w:rPr>
      </w:pPr>
      <w:bookmarkStart w:id="0" w:name="_GoBack"/>
      <w:bookmarkEnd w:id="0"/>
      <w:r w:rsidRPr="009E2E2A">
        <w:rPr>
          <w:szCs w:val="28"/>
        </w:rPr>
        <w:t>Kérjük, a szöveges feladatokat egész mondattal válaszold meg. A megoldásod lépéseit is írd le!</w:t>
      </w:r>
    </w:p>
    <w:p w:rsidR="00BD6C4A" w:rsidRPr="009E2E2A" w:rsidRDefault="00C81371" w:rsidP="00BD6C4A">
      <w:pPr>
        <w:spacing w:before="240"/>
        <w:jc w:val="left"/>
        <w:rPr>
          <w:szCs w:val="28"/>
        </w:rPr>
      </w:pPr>
      <w:r w:rsidRPr="009E2E2A">
        <w:rPr>
          <w:noProof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4411980</wp:posOffset>
            </wp:positionH>
            <wp:positionV relativeFrom="paragraph">
              <wp:posOffset>223520</wp:posOffset>
            </wp:positionV>
            <wp:extent cx="1351915" cy="1041400"/>
            <wp:effectExtent l="0" t="0" r="635" b="6350"/>
            <wp:wrapSquare wrapText="bothSides"/>
            <wp:docPr id="1" name="Kép 1" descr="KapcsolÃ³dÃ³ kÃ©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pcsolÃ³dÃ³ kÃ©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0414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6C4A" w:rsidRPr="009E2E2A">
        <w:rPr>
          <w:szCs w:val="28"/>
        </w:rPr>
        <w:t>1. FELADAT</w:t>
      </w:r>
    </w:p>
    <w:p w:rsidR="00CE7517" w:rsidRPr="009E2E2A" w:rsidRDefault="00CE7517" w:rsidP="00CE7517">
      <w:pPr>
        <w:rPr>
          <w:rFonts w:eastAsia="Calibri" w:cs="Times New Roman"/>
          <w:szCs w:val="28"/>
        </w:rPr>
      </w:pPr>
      <w:r w:rsidRPr="009E2E2A">
        <w:rPr>
          <w:rFonts w:eastAsia="Calibri" w:cs="Times New Roman"/>
          <w:szCs w:val="28"/>
        </w:rPr>
        <w:t xml:space="preserve">Brian </w:t>
      </w:r>
      <w:r w:rsidR="007A7D47" w:rsidRPr="009E2E2A">
        <w:rPr>
          <w:rFonts w:eastAsia="Calibri" w:cs="Times New Roman"/>
          <w:szCs w:val="28"/>
        </w:rPr>
        <w:t xml:space="preserve">Texasban él, ahol </w:t>
      </w:r>
      <w:r w:rsidRPr="009E2E2A">
        <w:rPr>
          <w:rFonts w:eastAsia="Calibri" w:cs="Times New Roman"/>
          <w:szCs w:val="28"/>
        </w:rPr>
        <w:t>7 és fél láb magas karácsonyfát szeretne. Melyiket éri meg jobban megvásárolni az alábbiak közül?</w:t>
      </w:r>
    </w:p>
    <w:p w:rsidR="00CE7517" w:rsidRPr="009E2E2A" w:rsidRDefault="00CE7517" w:rsidP="00CE7517">
      <w:pPr>
        <w:spacing w:after="0"/>
        <w:ind w:left="284"/>
        <w:rPr>
          <w:rFonts w:eastAsia="Calibri" w:cs="Times New Roman"/>
          <w:szCs w:val="28"/>
        </w:rPr>
      </w:pPr>
      <w:r w:rsidRPr="009E2E2A">
        <w:rPr>
          <w:rFonts w:eastAsia="Calibri" w:cs="Times New Roman"/>
          <w:szCs w:val="28"/>
        </w:rPr>
        <w:t>a.) Minden fa 42 dollár.</w:t>
      </w:r>
    </w:p>
    <w:p w:rsidR="00CE7517" w:rsidRPr="009E2E2A" w:rsidRDefault="00CE7517" w:rsidP="00CE7517">
      <w:pPr>
        <w:spacing w:after="0"/>
        <w:ind w:left="284"/>
        <w:rPr>
          <w:rFonts w:eastAsia="Calibri" w:cs="Times New Roman"/>
          <w:szCs w:val="28"/>
        </w:rPr>
      </w:pPr>
      <w:r w:rsidRPr="009E2E2A">
        <w:rPr>
          <w:rFonts w:eastAsia="Calibri" w:cs="Times New Roman"/>
          <w:szCs w:val="28"/>
        </w:rPr>
        <w:t>b.) 6 dollár egy láb.</w:t>
      </w:r>
    </w:p>
    <w:p w:rsidR="00CE7517" w:rsidRPr="009E2E2A" w:rsidRDefault="00CE7517" w:rsidP="00CE7517">
      <w:pPr>
        <w:spacing w:after="0"/>
        <w:ind w:left="284"/>
        <w:rPr>
          <w:rFonts w:eastAsia="Calibri" w:cs="Times New Roman"/>
          <w:szCs w:val="28"/>
        </w:rPr>
      </w:pPr>
      <w:r w:rsidRPr="009E2E2A">
        <w:rPr>
          <w:rFonts w:eastAsia="Calibri" w:cs="Times New Roman"/>
          <w:szCs w:val="28"/>
        </w:rPr>
        <w:t>c.) Az első 4 láb 22 dollár, minden további láb 6 dollár.</w:t>
      </w:r>
    </w:p>
    <w:p w:rsidR="00637034" w:rsidRPr="009E2E2A" w:rsidRDefault="007A7D47" w:rsidP="00284353">
      <w:pPr>
        <w:spacing w:before="120"/>
        <w:jc w:val="left"/>
        <w:rPr>
          <w:szCs w:val="28"/>
        </w:rPr>
      </w:pPr>
      <w:r w:rsidRPr="009E2E2A">
        <w:rPr>
          <w:szCs w:val="28"/>
        </w:rPr>
        <w:t xml:space="preserve">... </w:t>
      </w:r>
    </w:p>
    <w:p w:rsidR="003F7D56" w:rsidRPr="009E2E2A" w:rsidRDefault="00E931A7" w:rsidP="00A73266">
      <w:pPr>
        <w:tabs>
          <w:tab w:val="left" w:pos="1870"/>
          <w:tab w:val="right" w:pos="9070"/>
        </w:tabs>
        <w:spacing w:before="240"/>
        <w:jc w:val="right"/>
        <w:rPr>
          <w:b/>
          <w:i/>
        </w:rPr>
      </w:pPr>
      <w:r w:rsidRPr="009E2E2A">
        <w:rPr>
          <w:b/>
          <w:i/>
        </w:rPr>
        <w:t>A</w:t>
      </w:r>
      <w:r w:rsidR="008A3416" w:rsidRPr="009E2E2A">
        <w:rPr>
          <w:b/>
          <w:i/>
        </w:rPr>
        <w:t>dható pont:</w:t>
      </w:r>
      <w:r w:rsidR="002944A8" w:rsidRPr="009E2E2A">
        <w:rPr>
          <w:b/>
          <w:i/>
        </w:rPr>
        <w:t xml:space="preserve"> </w:t>
      </w:r>
      <w:r w:rsidR="00CE7517" w:rsidRPr="009E2E2A">
        <w:rPr>
          <w:b/>
          <w:i/>
        </w:rPr>
        <w:t>12</w:t>
      </w:r>
    </w:p>
    <w:p w:rsidR="008A3416" w:rsidRPr="009E2E2A" w:rsidRDefault="00FB6751" w:rsidP="00AB3AD9">
      <w:pPr>
        <w:spacing w:before="240"/>
        <w:jc w:val="left"/>
        <w:rPr>
          <w:szCs w:val="28"/>
        </w:rPr>
      </w:pPr>
      <w:r w:rsidRPr="009E2E2A">
        <w:rPr>
          <w:noProof/>
          <w:szCs w:val="28"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133660</wp:posOffset>
            </wp:positionH>
            <wp:positionV relativeFrom="paragraph">
              <wp:posOffset>77470</wp:posOffset>
            </wp:positionV>
            <wp:extent cx="1083945" cy="1083945"/>
            <wp:effectExtent l="0" t="0" r="1905" b="1905"/>
            <wp:wrapSquare wrapText="bothSides"/>
            <wp:docPr id="2" name="Kép 2" descr="KÃ©ptalÃ¡lat a kÃ¶vetkezÅre: âmanÃ³k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Ã©ptalÃ¡lat a kÃ¶vetkezÅre: âmanÃ³kâ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945" cy="108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3416" w:rsidRPr="009E2E2A">
        <w:rPr>
          <w:szCs w:val="28"/>
        </w:rPr>
        <w:t>2. FELADAT</w:t>
      </w:r>
    </w:p>
    <w:p w:rsidR="00637034" w:rsidRPr="009E2E2A" w:rsidRDefault="007E2E54" w:rsidP="00284353">
      <w:pPr>
        <w:spacing w:before="120"/>
        <w:rPr>
          <w:szCs w:val="28"/>
        </w:rPr>
      </w:pPr>
      <w:r w:rsidRPr="009E2E2A">
        <w:rPr>
          <w:szCs w:val="28"/>
        </w:rPr>
        <w:t>10 manó fejenként 10 xilofont készített naponta. Minden xilofonon 10 billentyű van. Összesen 10 napon át dolgoztak. Hány billentyűt készítettek a manók?</w:t>
      </w:r>
    </w:p>
    <w:p w:rsidR="007E2E54" w:rsidRPr="009E2E2A" w:rsidRDefault="007E2E54" w:rsidP="00284353">
      <w:pPr>
        <w:spacing w:before="120"/>
        <w:rPr>
          <w:szCs w:val="28"/>
        </w:rPr>
      </w:pPr>
      <w:r w:rsidRPr="009E2E2A">
        <w:rPr>
          <w:szCs w:val="28"/>
        </w:rPr>
        <w:t xml:space="preserve">.... </w:t>
      </w:r>
    </w:p>
    <w:p w:rsidR="00876D48" w:rsidRPr="009E2E2A" w:rsidRDefault="00876D48" w:rsidP="00CA7CDB">
      <w:pPr>
        <w:spacing w:before="240"/>
        <w:jc w:val="right"/>
        <w:rPr>
          <w:b/>
          <w:i/>
        </w:rPr>
      </w:pPr>
      <w:r w:rsidRPr="009E2E2A">
        <w:rPr>
          <w:b/>
          <w:i/>
        </w:rPr>
        <w:t>Adható pont:</w:t>
      </w:r>
      <w:r w:rsidR="002944A8" w:rsidRPr="009E2E2A">
        <w:rPr>
          <w:b/>
          <w:i/>
        </w:rPr>
        <w:t xml:space="preserve"> 1</w:t>
      </w:r>
      <w:r w:rsidR="003D6005" w:rsidRPr="009E2E2A">
        <w:rPr>
          <w:b/>
          <w:i/>
        </w:rPr>
        <w:t>0</w:t>
      </w:r>
    </w:p>
    <w:p w:rsidR="00876D48" w:rsidRPr="009E2E2A" w:rsidRDefault="00FB6751" w:rsidP="00AB3AD9">
      <w:pPr>
        <w:spacing w:before="240"/>
        <w:jc w:val="left"/>
        <w:rPr>
          <w:szCs w:val="28"/>
        </w:rPr>
      </w:pPr>
      <w:r w:rsidRPr="009E2E2A">
        <w:rPr>
          <w:noProof/>
          <w:szCs w:val="28"/>
          <w:lang w:eastAsia="hu-HU"/>
        </w:rPr>
        <w:drawing>
          <wp:anchor distT="0" distB="0" distL="114300" distR="114300" simplePos="0" relativeHeight="251665408" behindDoc="0" locked="0" layoutInCell="1" allowOverlap="1" wp14:anchorId="39D81509" wp14:editId="31ABD9CE">
            <wp:simplePos x="0" y="0"/>
            <wp:positionH relativeFrom="column">
              <wp:posOffset>4950460</wp:posOffset>
            </wp:positionH>
            <wp:positionV relativeFrom="paragraph">
              <wp:posOffset>153670</wp:posOffset>
            </wp:positionV>
            <wp:extent cx="948690" cy="711835"/>
            <wp:effectExtent l="0" t="0" r="3810" b="0"/>
            <wp:wrapSquare wrapText="bothSides"/>
            <wp:docPr id="6" name="Kép 6" descr="KÃ©ptalÃ¡lat a kÃ¶vetkezÅre: âfenyÅ Ã¡rak 2018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Ã©ptalÃ¡lat a kÃ¶vetkezÅre: âfenyÅ Ã¡rak 2018â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D48" w:rsidRPr="009E2E2A">
        <w:rPr>
          <w:szCs w:val="28"/>
        </w:rPr>
        <w:t>3. FELADAT</w:t>
      </w:r>
    </w:p>
    <w:p w:rsidR="003B243A" w:rsidRPr="009E2E2A" w:rsidRDefault="003B243A" w:rsidP="003B243A">
      <w:pPr>
        <w:spacing w:before="120"/>
        <w:rPr>
          <w:szCs w:val="28"/>
        </w:rPr>
      </w:pPr>
      <w:r w:rsidRPr="009E2E2A">
        <w:rPr>
          <w:szCs w:val="28"/>
        </w:rPr>
        <w:t>Pista bácsi fenyőfákat termeszt. A terület hossza 210 m, szélessége harmadrésze. A fák területigénye 4 m</w:t>
      </w:r>
      <w:r w:rsidRPr="009E2E2A">
        <w:rPr>
          <w:szCs w:val="28"/>
          <w:vertAlign w:val="superscript"/>
        </w:rPr>
        <w:t>2</w:t>
      </w:r>
      <w:r w:rsidR="009E2E2A" w:rsidRPr="009E2E2A">
        <w:rPr>
          <w:szCs w:val="28"/>
        </w:rPr>
        <w:t xml:space="preserve">. Hány </w:t>
      </w:r>
      <w:r w:rsidRPr="009E2E2A">
        <w:rPr>
          <w:szCs w:val="28"/>
        </w:rPr>
        <w:t>fát tud termeszteni a földjén?</w:t>
      </w:r>
    </w:p>
    <w:p w:rsidR="003B243A" w:rsidRPr="009E2E2A" w:rsidRDefault="003B243A" w:rsidP="003B243A">
      <w:pPr>
        <w:spacing w:before="120"/>
        <w:rPr>
          <w:szCs w:val="28"/>
        </w:rPr>
      </w:pPr>
      <w:r w:rsidRPr="009E2E2A">
        <w:rPr>
          <w:szCs w:val="28"/>
        </w:rPr>
        <w:t xml:space="preserve">.... </w:t>
      </w:r>
    </w:p>
    <w:p w:rsidR="003B243A" w:rsidRPr="009E2E2A" w:rsidRDefault="003B243A" w:rsidP="00284353">
      <w:pPr>
        <w:spacing w:before="120"/>
        <w:rPr>
          <w:szCs w:val="28"/>
        </w:rPr>
      </w:pPr>
      <w:r w:rsidRPr="009E2E2A">
        <w:rPr>
          <w:szCs w:val="28"/>
        </w:rPr>
        <w:t xml:space="preserve">A fák harmada 1 m 20 cm, harmada 2000 mm, harmada pedig 150 dm. Mennyi bevételre számíthat </w:t>
      </w:r>
      <w:r w:rsidR="009E2E2A" w:rsidRPr="009E2E2A">
        <w:rPr>
          <w:szCs w:val="28"/>
        </w:rPr>
        <w:t xml:space="preserve">karácsonykor </w:t>
      </w:r>
      <w:r w:rsidRPr="009E2E2A">
        <w:rPr>
          <w:szCs w:val="28"/>
        </w:rPr>
        <w:t>Pista bácsi</w:t>
      </w:r>
      <w:r w:rsidR="007A7D47" w:rsidRPr="009E2E2A">
        <w:rPr>
          <w:szCs w:val="28"/>
        </w:rPr>
        <w:t xml:space="preserve"> 8-10 éves munkája után</w:t>
      </w:r>
      <w:r w:rsidRPr="009E2E2A">
        <w:rPr>
          <w:szCs w:val="28"/>
        </w:rPr>
        <w:t>, ha a fák ára:</w:t>
      </w:r>
    </w:p>
    <w:p w:rsidR="003B243A" w:rsidRPr="009E2E2A" w:rsidRDefault="003B243A" w:rsidP="00284353">
      <w:pPr>
        <w:spacing w:before="120"/>
        <w:rPr>
          <w:szCs w:val="28"/>
        </w:rPr>
      </w:pPr>
      <w:r w:rsidRPr="009E2E2A">
        <w:rPr>
          <w:szCs w:val="28"/>
        </w:rPr>
        <w:t xml:space="preserve">0,5- 1,2 méteresig: 2000 Ft/db </w:t>
      </w:r>
    </w:p>
    <w:p w:rsidR="003B243A" w:rsidRPr="009E2E2A" w:rsidRDefault="003B243A" w:rsidP="00284353">
      <w:pPr>
        <w:spacing w:before="120"/>
        <w:rPr>
          <w:szCs w:val="28"/>
        </w:rPr>
      </w:pPr>
      <w:r w:rsidRPr="009E2E2A">
        <w:rPr>
          <w:szCs w:val="28"/>
        </w:rPr>
        <w:t xml:space="preserve">1,2- 1,6 méteresig: 2500 Ft/db </w:t>
      </w:r>
    </w:p>
    <w:p w:rsidR="003B243A" w:rsidRPr="009E2E2A" w:rsidRDefault="003B243A" w:rsidP="00284353">
      <w:pPr>
        <w:spacing w:before="120"/>
        <w:rPr>
          <w:szCs w:val="28"/>
        </w:rPr>
      </w:pPr>
      <w:r w:rsidRPr="009E2E2A">
        <w:rPr>
          <w:szCs w:val="28"/>
        </w:rPr>
        <w:t xml:space="preserve">1,6- méterestől 3 méteresig: 2800 Ft/db? </w:t>
      </w:r>
    </w:p>
    <w:p w:rsidR="003B243A" w:rsidRPr="009E2E2A" w:rsidRDefault="00FB6751" w:rsidP="00284353">
      <w:pPr>
        <w:spacing w:before="120"/>
        <w:rPr>
          <w:szCs w:val="28"/>
        </w:rPr>
      </w:pPr>
      <w:r w:rsidRPr="009E2E2A">
        <w:rPr>
          <w:szCs w:val="28"/>
        </w:rPr>
        <w:t xml:space="preserve">Bevétel: </w:t>
      </w:r>
      <w:r w:rsidR="003B243A" w:rsidRPr="009E2E2A">
        <w:rPr>
          <w:szCs w:val="28"/>
        </w:rPr>
        <w:t xml:space="preserve">... </w:t>
      </w:r>
    </w:p>
    <w:p w:rsidR="00013F07" w:rsidRPr="009E2E2A" w:rsidRDefault="00240BFC" w:rsidP="00AB3AD9">
      <w:pPr>
        <w:spacing w:before="240"/>
        <w:jc w:val="right"/>
        <w:rPr>
          <w:b/>
          <w:i/>
        </w:rPr>
      </w:pPr>
      <w:r w:rsidRPr="009E2E2A">
        <w:rPr>
          <w:b/>
          <w:i/>
        </w:rPr>
        <w:t>Adható pont:</w:t>
      </w:r>
      <w:r w:rsidR="00815EA1" w:rsidRPr="009E2E2A">
        <w:rPr>
          <w:b/>
          <w:i/>
        </w:rPr>
        <w:t xml:space="preserve"> </w:t>
      </w:r>
      <w:r w:rsidR="003B243A" w:rsidRPr="009E2E2A">
        <w:rPr>
          <w:b/>
          <w:i/>
        </w:rPr>
        <w:t>30</w:t>
      </w:r>
    </w:p>
    <w:p w:rsidR="00876D48" w:rsidRPr="009E2E2A" w:rsidRDefault="00240BFC" w:rsidP="00AB3AD9">
      <w:pPr>
        <w:spacing w:before="240"/>
        <w:jc w:val="left"/>
        <w:rPr>
          <w:szCs w:val="28"/>
        </w:rPr>
      </w:pPr>
      <w:r w:rsidRPr="009E2E2A">
        <w:rPr>
          <w:szCs w:val="28"/>
        </w:rPr>
        <w:lastRenderedPageBreak/>
        <w:t>4. FELADAT</w:t>
      </w:r>
    </w:p>
    <w:p w:rsidR="0008137D" w:rsidRPr="009E2E2A" w:rsidRDefault="007A7D47" w:rsidP="00284353">
      <w:pPr>
        <w:spacing w:before="120"/>
        <w:rPr>
          <w:szCs w:val="28"/>
        </w:rPr>
      </w:pPr>
      <w:r w:rsidRPr="009E2E2A">
        <w:rPr>
          <w:szCs w:val="28"/>
        </w:rPr>
        <w:t>Melyik számra gondoltam? Írd le művelettel!</w:t>
      </w:r>
    </w:p>
    <w:p w:rsidR="007A7D47" w:rsidRPr="009E2E2A" w:rsidRDefault="007A7D47" w:rsidP="00284353">
      <w:pPr>
        <w:spacing w:before="120"/>
        <w:rPr>
          <w:szCs w:val="28"/>
        </w:rPr>
      </w:pPr>
      <w:r w:rsidRPr="009E2E2A">
        <w:rPr>
          <w:szCs w:val="28"/>
        </w:rPr>
        <w:t>a) A 120 hatszorosánál 10-zel több.</w:t>
      </w:r>
      <w:r w:rsidR="00C81371" w:rsidRPr="009E2E2A">
        <w:rPr>
          <w:szCs w:val="28"/>
        </w:rPr>
        <w:t xml:space="preserve"> </w:t>
      </w:r>
      <w:r w:rsidRPr="009E2E2A">
        <w:rPr>
          <w:szCs w:val="28"/>
        </w:rPr>
        <w:t xml:space="preserve">... </w:t>
      </w:r>
    </w:p>
    <w:p w:rsidR="007A7D47" w:rsidRPr="009E2E2A" w:rsidRDefault="007A7D47" w:rsidP="00284353">
      <w:pPr>
        <w:spacing w:before="120"/>
        <w:rPr>
          <w:szCs w:val="28"/>
        </w:rPr>
      </w:pPr>
      <w:r w:rsidRPr="009E2E2A">
        <w:rPr>
          <w:szCs w:val="28"/>
        </w:rPr>
        <w:t>b) a 250 háromszorosánál 100-zal kevesebb.</w:t>
      </w:r>
      <w:r w:rsidR="00C81371" w:rsidRPr="009E2E2A">
        <w:rPr>
          <w:szCs w:val="28"/>
        </w:rPr>
        <w:t xml:space="preserve"> </w:t>
      </w:r>
      <w:r w:rsidRPr="009E2E2A">
        <w:rPr>
          <w:szCs w:val="28"/>
        </w:rPr>
        <w:t xml:space="preserve">... </w:t>
      </w:r>
    </w:p>
    <w:p w:rsidR="007A7D47" w:rsidRPr="009E2E2A" w:rsidRDefault="007A7D47" w:rsidP="00284353">
      <w:pPr>
        <w:spacing w:before="120"/>
        <w:rPr>
          <w:szCs w:val="28"/>
        </w:rPr>
      </w:pPr>
      <w:r w:rsidRPr="009E2E2A">
        <w:rPr>
          <w:szCs w:val="28"/>
        </w:rPr>
        <w:t>c) A 740 és az 540 különbségének a kétszerese.</w:t>
      </w:r>
      <w:r w:rsidR="00C81371" w:rsidRPr="009E2E2A">
        <w:rPr>
          <w:szCs w:val="28"/>
        </w:rPr>
        <w:t xml:space="preserve"> </w:t>
      </w:r>
      <w:r w:rsidRPr="009E2E2A">
        <w:rPr>
          <w:szCs w:val="28"/>
        </w:rPr>
        <w:t xml:space="preserve">... </w:t>
      </w:r>
    </w:p>
    <w:p w:rsidR="00876D48" w:rsidRPr="009E2E2A" w:rsidRDefault="00F41B18" w:rsidP="004B77D6">
      <w:pPr>
        <w:spacing w:before="240"/>
        <w:jc w:val="right"/>
        <w:rPr>
          <w:b/>
          <w:i/>
        </w:rPr>
      </w:pPr>
      <w:r w:rsidRPr="009E2E2A">
        <w:rPr>
          <w:b/>
          <w:i/>
        </w:rPr>
        <w:t>Adható pont:</w:t>
      </w:r>
      <w:r w:rsidR="008511AC" w:rsidRPr="009E2E2A">
        <w:rPr>
          <w:b/>
          <w:i/>
        </w:rPr>
        <w:t xml:space="preserve"> </w:t>
      </w:r>
      <w:r w:rsidR="007A7D47" w:rsidRPr="009E2E2A">
        <w:rPr>
          <w:b/>
          <w:i/>
        </w:rPr>
        <w:t>9</w:t>
      </w:r>
    </w:p>
    <w:p w:rsidR="00AD6E74" w:rsidRPr="009E2E2A" w:rsidRDefault="00427E82" w:rsidP="00AB3AD9">
      <w:pPr>
        <w:spacing w:before="240"/>
        <w:jc w:val="left"/>
        <w:rPr>
          <w:szCs w:val="28"/>
        </w:rPr>
      </w:pPr>
      <w:r w:rsidRPr="009E2E2A">
        <w:rPr>
          <w:szCs w:val="28"/>
        </w:rPr>
        <w:t>5</w:t>
      </w:r>
      <w:r w:rsidR="00AD6E74" w:rsidRPr="009E2E2A">
        <w:rPr>
          <w:szCs w:val="28"/>
        </w:rPr>
        <w:t>. FELADAT</w:t>
      </w:r>
    </w:p>
    <w:p w:rsidR="00637034" w:rsidRPr="009E2E2A" w:rsidRDefault="00506147" w:rsidP="00284353">
      <w:pPr>
        <w:spacing w:before="120"/>
        <w:rPr>
          <w:szCs w:val="28"/>
        </w:rPr>
      </w:pPr>
      <w:r w:rsidRPr="009E2E2A">
        <w:rPr>
          <w:szCs w:val="28"/>
        </w:rPr>
        <w:t>Írd be a törteket a megfelelő helyre!</w:t>
      </w:r>
    </w:p>
    <w:p w:rsidR="00506147" w:rsidRPr="009E2E2A" w:rsidRDefault="00506147" w:rsidP="00284353">
      <w:pPr>
        <w:spacing w:before="120"/>
        <w:rPr>
          <w:szCs w:val="28"/>
        </w:rPr>
      </w:pPr>
      <w:r w:rsidRPr="009E2E2A">
        <w:rPr>
          <w:szCs w:val="28"/>
        </w:rPr>
        <w:t xml:space="preserve">½, </w:t>
      </w:r>
      <w:r w:rsidRPr="009E2E2A">
        <w:rPr>
          <w:szCs w:val="28"/>
        </w:rPr>
        <w:tab/>
      </w:r>
      <w:r w:rsidRPr="009E2E2A">
        <w:rPr>
          <w:szCs w:val="28"/>
        </w:rPr>
        <w:tab/>
        <w:t xml:space="preserve">7/3, </w:t>
      </w:r>
      <w:r w:rsidRPr="009E2E2A">
        <w:rPr>
          <w:szCs w:val="28"/>
        </w:rPr>
        <w:tab/>
      </w:r>
      <w:r w:rsidRPr="009E2E2A">
        <w:rPr>
          <w:szCs w:val="28"/>
        </w:rPr>
        <w:tab/>
        <w:t xml:space="preserve">¾, </w:t>
      </w:r>
      <w:r w:rsidRPr="009E2E2A">
        <w:rPr>
          <w:szCs w:val="28"/>
        </w:rPr>
        <w:tab/>
      </w:r>
      <w:r w:rsidRPr="009E2E2A">
        <w:rPr>
          <w:szCs w:val="28"/>
        </w:rPr>
        <w:tab/>
        <w:t xml:space="preserve">9/9, </w:t>
      </w:r>
      <w:r w:rsidRPr="009E2E2A">
        <w:rPr>
          <w:szCs w:val="28"/>
        </w:rPr>
        <w:tab/>
      </w:r>
      <w:r w:rsidRPr="009E2E2A">
        <w:rPr>
          <w:szCs w:val="28"/>
        </w:rPr>
        <w:tab/>
        <w:t xml:space="preserve">4/5, </w:t>
      </w:r>
      <w:r w:rsidRPr="009E2E2A">
        <w:rPr>
          <w:szCs w:val="28"/>
        </w:rPr>
        <w:tab/>
      </w:r>
      <w:r w:rsidRPr="009E2E2A">
        <w:rPr>
          <w:szCs w:val="28"/>
        </w:rPr>
        <w:tab/>
        <w:t>5/4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256"/>
        <w:gridCol w:w="1274"/>
        <w:gridCol w:w="1277"/>
        <w:gridCol w:w="3253"/>
      </w:tblGrid>
      <w:tr w:rsidR="00506147" w:rsidRPr="009E2E2A" w:rsidTr="00C81371">
        <w:tc>
          <w:tcPr>
            <w:tcW w:w="4530" w:type="dxa"/>
            <w:gridSpan w:val="2"/>
          </w:tcPr>
          <w:p w:rsidR="00506147" w:rsidRPr="009E2E2A" w:rsidRDefault="00506147" w:rsidP="00C81371">
            <w:pPr>
              <w:spacing w:before="120"/>
              <w:jc w:val="center"/>
              <w:rPr>
                <w:szCs w:val="28"/>
              </w:rPr>
            </w:pPr>
            <w:r w:rsidRPr="009E2E2A">
              <w:rPr>
                <w:szCs w:val="28"/>
              </w:rPr>
              <w:t>1-nél nem kisebb</w:t>
            </w:r>
          </w:p>
        </w:tc>
        <w:tc>
          <w:tcPr>
            <w:tcW w:w="4530" w:type="dxa"/>
            <w:gridSpan w:val="2"/>
          </w:tcPr>
          <w:p w:rsidR="00506147" w:rsidRPr="009E2E2A" w:rsidRDefault="00506147" w:rsidP="00C81371">
            <w:pPr>
              <w:spacing w:before="120"/>
              <w:jc w:val="center"/>
              <w:rPr>
                <w:szCs w:val="28"/>
              </w:rPr>
            </w:pPr>
            <w:r w:rsidRPr="009E2E2A">
              <w:rPr>
                <w:szCs w:val="28"/>
              </w:rPr>
              <w:t>1-nél nem nagyobb</w:t>
            </w:r>
          </w:p>
        </w:tc>
      </w:tr>
      <w:tr w:rsidR="00506147" w:rsidRPr="009E2E2A" w:rsidTr="00C81371">
        <w:tc>
          <w:tcPr>
            <w:tcW w:w="3256" w:type="dxa"/>
          </w:tcPr>
          <w:p w:rsidR="00506147" w:rsidRPr="009E2E2A" w:rsidRDefault="00506147" w:rsidP="00C81371">
            <w:pPr>
              <w:spacing w:before="120"/>
              <w:jc w:val="center"/>
              <w:rPr>
                <w:szCs w:val="28"/>
              </w:rPr>
            </w:pPr>
          </w:p>
        </w:tc>
        <w:tc>
          <w:tcPr>
            <w:tcW w:w="2551" w:type="dxa"/>
            <w:gridSpan w:val="2"/>
          </w:tcPr>
          <w:p w:rsidR="00506147" w:rsidRPr="009E2E2A" w:rsidRDefault="00506147" w:rsidP="00C81371">
            <w:pPr>
              <w:spacing w:before="120"/>
              <w:jc w:val="center"/>
              <w:rPr>
                <w:szCs w:val="28"/>
              </w:rPr>
            </w:pPr>
          </w:p>
        </w:tc>
        <w:tc>
          <w:tcPr>
            <w:tcW w:w="3253" w:type="dxa"/>
          </w:tcPr>
          <w:p w:rsidR="00506147" w:rsidRPr="009E2E2A" w:rsidRDefault="00506147" w:rsidP="00C81371">
            <w:pPr>
              <w:spacing w:before="120"/>
              <w:jc w:val="center"/>
              <w:rPr>
                <w:szCs w:val="28"/>
              </w:rPr>
            </w:pPr>
          </w:p>
        </w:tc>
      </w:tr>
    </w:tbl>
    <w:p w:rsidR="00AD6E74" w:rsidRPr="009E2E2A" w:rsidRDefault="00AD6E74" w:rsidP="00AD6E74">
      <w:pPr>
        <w:spacing w:before="240"/>
        <w:jc w:val="right"/>
        <w:rPr>
          <w:b/>
          <w:i/>
        </w:rPr>
      </w:pPr>
      <w:r w:rsidRPr="009E2E2A">
        <w:rPr>
          <w:b/>
          <w:i/>
        </w:rPr>
        <w:t xml:space="preserve">Adható pont: </w:t>
      </w:r>
      <w:r w:rsidR="00506147" w:rsidRPr="009E2E2A">
        <w:rPr>
          <w:b/>
          <w:i/>
        </w:rPr>
        <w:t>18</w:t>
      </w:r>
    </w:p>
    <w:p w:rsidR="001347C9" w:rsidRPr="009E2E2A" w:rsidRDefault="009D22EB" w:rsidP="00AB3AD9">
      <w:pPr>
        <w:spacing w:before="240"/>
        <w:jc w:val="left"/>
        <w:rPr>
          <w:szCs w:val="28"/>
        </w:rPr>
      </w:pPr>
      <w:r w:rsidRPr="009E2E2A">
        <w:rPr>
          <w:noProof/>
          <w:szCs w:val="28"/>
          <w:lang w:eastAsia="hu-H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353695</wp:posOffset>
            </wp:positionV>
            <wp:extent cx="1743710" cy="1233805"/>
            <wp:effectExtent l="0" t="0" r="8890" b="4445"/>
            <wp:wrapSquare wrapText="bothSides"/>
            <wp:docPr id="7" name="Kép 7" descr="KÃ©ptalÃ¡lat a kÃ¶vetkezÅre: âbÃ¡rÃ¡ny betlehem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Ã©ptalÃ¡lat a kÃ¶vetkezÅre: âbÃ¡rÃ¡ny betlehemâ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710" cy="12338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E82" w:rsidRPr="009E2E2A">
        <w:rPr>
          <w:szCs w:val="28"/>
        </w:rPr>
        <w:t>6</w:t>
      </w:r>
      <w:r w:rsidR="001347C9" w:rsidRPr="009E2E2A">
        <w:rPr>
          <w:szCs w:val="28"/>
        </w:rPr>
        <w:t>. FELADAT</w:t>
      </w:r>
    </w:p>
    <w:p w:rsidR="00637034" w:rsidRPr="009E2E2A" w:rsidRDefault="009D22EB" w:rsidP="00284353">
      <w:pPr>
        <w:spacing w:before="120"/>
        <w:rPr>
          <w:szCs w:val="28"/>
        </w:rPr>
      </w:pPr>
      <w:r w:rsidRPr="009E2E2A">
        <w:rPr>
          <w:szCs w:val="28"/>
        </w:rPr>
        <w:t>8 báránynak 12 napig elegendő a széna, amit a gazda vásárol. Hány napig elegendő ugyanez a széna mennyiség, ha 3 bárányt tart?</w:t>
      </w:r>
    </w:p>
    <w:p w:rsidR="009D22EB" w:rsidRPr="009E2E2A" w:rsidRDefault="009D22EB" w:rsidP="00284353">
      <w:pPr>
        <w:spacing w:before="120"/>
        <w:rPr>
          <w:szCs w:val="28"/>
        </w:rPr>
      </w:pPr>
      <w:r w:rsidRPr="009E2E2A">
        <w:rPr>
          <w:szCs w:val="28"/>
        </w:rPr>
        <w:t xml:space="preserve">... </w:t>
      </w:r>
    </w:p>
    <w:p w:rsidR="001347C9" w:rsidRPr="009E2E2A" w:rsidRDefault="001347C9" w:rsidP="001347C9">
      <w:pPr>
        <w:spacing w:before="240"/>
        <w:jc w:val="right"/>
        <w:rPr>
          <w:b/>
          <w:i/>
        </w:rPr>
      </w:pPr>
      <w:r w:rsidRPr="009E2E2A">
        <w:rPr>
          <w:b/>
          <w:i/>
        </w:rPr>
        <w:t>Adható pont: 10</w:t>
      </w:r>
    </w:p>
    <w:p w:rsidR="00AD6E74" w:rsidRPr="009E2E2A" w:rsidRDefault="00AD6E74" w:rsidP="00AB3AD9">
      <w:pPr>
        <w:spacing w:before="240"/>
        <w:jc w:val="left"/>
        <w:rPr>
          <w:szCs w:val="28"/>
        </w:rPr>
      </w:pPr>
      <w:r w:rsidRPr="009E2E2A">
        <w:rPr>
          <w:szCs w:val="28"/>
        </w:rPr>
        <w:t>7. FELADAT</w:t>
      </w:r>
    </w:p>
    <w:p w:rsidR="00C81371" w:rsidRPr="009E2E2A" w:rsidRDefault="00C81371" w:rsidP="00AB3AD9">
      <w:pPr>
        <w:spacing w:before="240"/>
        <w:jc w:val="left"/>
        <w:rPr>
          <w:szCs w:val="28"/>
        </w:rPr>
      </w:pPr>
      <w:r w:rsidRPr="009E2E2A">
        <w:rPr>
          <w:szCs w:val="28"/>
        </w:rPr>
        <w:t>Számolj!</w:t>
      </w:r>
    </w:p>
    <w:p w:rsidR="00C81371" w:rsidRPr="009E2E2A" w:rsidRDefault="00C81371" w:rsidP="00284353">
      <w:pPr>
        <w:spacing w:before="120"/>
        <w:rPr>
          <w:szCs w:val="28"/>
        </w:rPr>
      </w:pPr>
      <w:r w:rsidRPr="009E2E2A">
        <w:rPr>
          <w:szCs w:val="28"/>
        </w:rPr>
        <w:t xml:space="preserve">2416 + 44 * 8 = ... </w:t>
      </w:r>
    </w:p>
    <w:p w:rsidR="00C81371" w:rsidRPr="009E2E2A" w:rsidRDefault="00C81371" w:rsidP="00284353">
      <w:pPr>
        <w:spacing w:before="120"/>
        <w:rPr>
          <w:szCs w:val="28"/>
        </w:rPr>
      </w:pPr>
      <w:r w:rsidRPr="009E2E2A">
        <w:rPr>
          <w:szCs w:val="28"/>
        </w:rPr>
        <w:t xml:space="preserve">34∙* 67-936/3= ... </w:t>
      </w:r>
    </w:p>
    <w:p w:rsidR="00C81371" w:rsidRPr="009E2E2A" w:rsidRDefault="00C81371" w:rsidP="00284353">
      <w:pPr>
        <w:spacing w:before="120"/>
        <w:rPr>
          <w:szCs w:val="28"/>
        </w:rPr>
      </w:pPr>
      <w:r w:rsidRPr="009E2E2A">
        <w:rPr>
          <w:szCs w:val="28"/>
        </w:rPr>
        <w:t xml:space="preserve">9065-204* 9= ... </w:t>
      </w:r>
    </w:p>
    <w:p w:rsidR="00637034" w:rsidRPr="009E2E2A" w:rsidRDefault="00C81371" w:rsidP="00284353">
      <w:pPr>
        <w:spacing w:before="120"/>
        <w:rPr>
          <w:szCs w:val="28"/>
        </w:rPr>
      </w:pPr>
      <w:r w:rsidRPr="009E2E2A">
        <w:rPr>
          <w:szCs w:val="28"/>
        </w:rPr>
        <w:t xml:space="preserve">105∙* 36+ 7926/4= ... </w:t>
      </w:r>
    </w:p>
    <w:p w:rsidR="00AD6E74" w:rsidRPr="009E2E2A" w:rsidRDefault="00AD6E74" w:rsidP="00AD6E74">
      <w:pPr>
        <w:spacing w:before="240"/>
        <w:jc w:val="right"/>
        <w:rPr>
          <w:b/>
          <w:i/>
        </w:rPr>
      </w:pPr>
      <w:r w:rsidRPr="009E2E2A">
        <w:rPr>
          <w:b/>
          <w:i/>
        </w:rPr>
        <w:t xml:space="preserve">Adható pont: </w:t>
      </w:r>
      <w:r w:rsidR="00C81371" w:rsidRPr="009E2E2A">
        <w:rPr>
          <w:b/>
          <w:i/>
        </w:rPr>
        <w:t>20</w:t>
      </w:r>
    </w:p>
    <w:p w:rsidR="001647AF" w:rsidRPr="009E2E2A" w:rsidRDefault="001647AF" w:rsidP="001647AF">
      <w:pPr>
        <w:jc w:val="right"/>
        <w:rPr>
          <w:b/>
        </w:rPr>
      </w:pPr>
      <w:r w:rsidRPr="009E2E2A">
        <w:rPr>
          <w:b/>
        </w:rPr>
        <w:t xml:space="preserve">Összes szerezhető pontszám: </w:t>
      </w:r>
      <w:r w:rsidR="00FB6751" w:rsidRPr="009E2E2A">
        <w:rPr>
          <w:b/>
        </w:rPr>
        <w:t>109</w:t>
      </w:r>
      <w:r w:rsidR="00442234" w:rsidRPr="009E2E2A">
        <w:rPr>
          <w:b/>
        </w:rPr>
        <w:t xml:space="preserve"> pont</w:t>
      </w:r>
    </w:p>
    <w:p w:rsidR="00DD51C1" w:rsidRPr="009E2E2A" w:rsidRDefault="00DD51C1" w:rsidP="00DD51C1">
      <w:pPr>
        <w:spacing w:after="0"/>
        <w:rPr>
          <w:sz w:val="16"/>
          <w:szCs w:val="16"/>
        </w:rPr>
      </w:pPr>
      <w:r w:rsidRPr="009E2E2A">
        <w:rPr>
          <w:sz w:val="16"/>
          <w:szCs w:val="16"/>
        </w:rPr>
        <w:t>Források:</w:t>
      </w:r>
    </w:p>
    <w:p w:rsidR="00DD51C1" w:rsidRPr="009E2E2A" w:rsidRDefault="007E2E54" w:rsidP="00DD51C1">
      <w:pPr>
        <w:spacing w:after="0"/>
        <w:rPr>
          <w:sz w:val="16"/>
          <w:szCs w:val="16"/>
        </w:rPr>
      </w:pPr>
      <w:r w:rsidRPr="009E2E2A">
        <w:rPr>
          <w:sz w:val="16"/>
          <w:szCs w:val="16"/>
        </w:rPr>
        <w:t>https://www.oee.hu/upload/html/2013-12/foldlabdas_fenyo.jpg</w:t>
      </w:r>
    </w:p>
    <w:p w:rsidR="007E2E54" w:rsidRPr="009E2E2A" w:rsidRDefault="007E2E54" w:rsidP="00DD51C1">
      <w:pPr>
        <w:spacing w:after="0"/>
        <w:rPr>
          <w:sz w:val="16"/>
          <w:szCs w:val="16"/>
        </w:rPr>
      </w:pPr>
      <w:r w:rsidRPr="009E2E2A">
        <w:rPr>
          <w:sz w:val="16"/>
          <w:szCs w:val="16"/>
        </w:rPr>
        <w:t>https://www.infosuroit.com/wp-content/uploads/2013/11/Lutins-de-Noel-a-Ville-de-Vaudreuil-Dorion-Image-courtoisie-Ville-de-VD.jpg</w:t>
      </w:r>
    </w:p>
    <w:p w:rsidR="007E2E54" w:rsidRPr="009E2E2A" w:rsidRDefault="003B243A" w:rsidP="00DD51C1">
      <w:pPr>
        <w:spacing w:after="0"/>
        <w:rPr>
          <w:sz w:val="16"/>
          <w:szCs w:val="16"/>
        </w:rPr>
      </w:pPr>
      <w:r w:rsidRPr="009E2E2A">
        <w:rPr>
          <w:sz w:val="16"/>
          <w:szCs w:val="16"/>
        </w:rPr>
        <w:lastRenderedPageBreak/>
        <w:t>http://express.smarttech.com/?url=http%3A%2F%2Fwww.tananyagpiac.hu%2Fsites%2Fdefault%2Ffiles%2Ftananyagok%2Fcsillagos_feladatokkal_matem.notebook#</w:t>
      </w:r>
    </w:p>
    <w:p w:rsidR="003B243A" w:rsidRPr="009E2E2A" w:rsidRDefault="003B243A" w:rsidP="00DD51C1">
      <w:pPr>
        <w:spacing w:after="0"/>
        <w:rPr>
          <w:sz w:val="16"/>
          <w:szCs w:val="16"/>
        </w:rPr>
      </w:pPr>
      <w:r w:rsidRPr="009E2E2A">
        <w:rPr>
          <w:sz w:val="16"/>
          <w:szCs w:val="16"/>
        </w:rPr>
        <w:t>https://nordmann.iwk.hu/_userfiles_/nordmann/20170711142816-DSCN2227.JPG</w:t>
      </w:r>
    </w:p>
    <w:p w:rsidR="003B243A" w:rsidRPr="009E2E2A" w:rsidRDefault="0004075D" w:rsidP="00DD51C1">
      <w:pPr>
        <w:spacing w:after="0"/>
        <w:rPr>
          <w:sz w:val="16"/>
          <w:szCs w:val="16"/>
        </w:rPr>
      </w:pPr>
      <w:r w:rsidRPr="009E2E2A">
        <w:rPr>
          <w:sz w:val="16"/>
          <w:szCs w:val="16"/>
        </w:rPr>
        <w:t>https://kertidisz.hu/shop_seopic/5470/F-G37-bb2/F-G37-bb2.jpg?time=1537088605</w:t>
      </w:r>
    </w:p>
    <w:p w:rsidR="0004075D" w:rsidRDefault="00FB6751" w:rsidP="00DD51C1">
      <w:pPr>
        <w:spacing w:after="0"/>
        <w:rPr>
          <w:sz w:val="16"/>
          <w:szCs w:val="16"/>
        </w:rPr>
      </w:pPr>
      <w:r w:rsidRPr="009E2E2A">
        <w:rPr>
          <w:sz w:val="16"/>
          <w:szCs w:val="16"/>
        </w:rPr>
        <w:t>http://www.rakoczi-kecskemet.hu/images/stories/KEPEK/FELMEROK/matek_4.o._ev_vegi_felmero.pdf</w:t>
      </w:r>
    </w:p>
    <w:p w:rsidR="00FB6751" w:rsidRPr="00DD51C1" w:rsidRDefault="00FB6751" w:rsidP="00DD51C1">
      <w:pPr>
        <w:spacing w:after="0"/>
        <w:rPr>
          <w:sz w:val="16"/>
          <w:szCs w:val="16"/>
        </w:rPr>
      </w:pPr>
    </w:p>
    <w:sectPr w:rsidR="00FB6751" w:rsidRPr="00DD51C1" w:rsidSect="00FB1DEB">
      <w:headerReference w:type="default" r:id="rId12"/>
      <w:footerReference w:type="default" r:id="rId13"/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6FA" w:rsidRDefault="002A26FA" w:rsidP="00952583">
      <w:pPr>
        <w:spacing w:after="0"/>
      </w:pPr>
      <w:r>
        <w:separator/>
      </w:r>
    </w:p>
  </w:endnote>
  <w:endnote w:type="continuationSeparator" w:id="0">
    <w:p w:rsidR="002A26FA" w:rsidRDefault="002A26FA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8E3E18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6FA" w:rsidRDefault="002A26FA" w:rsidP="00952583">
      <w:pPr>
        <w:spacing w:after="0"/>
      </w:pPr>
      <w:r>
        <w:separator/>
      </w:r>
    </w:p>
  </w:footnote>
  <w:footnote w:type="continuationSeparator" w:id="0">
    <w:p w:rsidR="002A26FA" w:rsidRDefault="002A26FA" w:rsidP="009525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BB" w:rsidRDefault="002240BB" w:rsidP="00794715">
    <w:pPr>
      <w:pStyle w:val="lfej"/>
      <w:pBdr>
        <w:bottom w:val="double" w:sz="4" w:space="5" w:color="auto"/>
      </w:pBdr>
      <w:tabs>
        <w:tab w:val="clear" w:pos="4536"/>
        <w:tab w:val="clear" w:pos="9072"/>
      </w:tabs>
      <w:spacing w:before="120" w:after="120"/>
      <w:ind w:left="284" w:hanging="142"/>
      <w:jc w:val="center"/>
      <w:rPr>
        <w:rStyle w:val="Hiperhivatkoz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310A8"/>
    <w:rsid w:val="0004075D"/>
    <w:rsid w:val="00041CE1"/>
    <w:rsid w:val="00046704"/>
    <w:rsid w:val="00071980"/>
    <w:rsid w:val="00074095"/>
    <w:rsid w:val="0008137D"/>
    <w:rsid w:val="000820E8"/>
    <w:rsid w:val="000D4294"/>
    <w:rsid w:val="000E585E"/>
    <w:rsid w:val="0012737A"/>
    <w:rsid w:val="0013229A"/>
    <w:rsid w:val="001347C9"/>
    <w:rsid w:val="00141CD0"/>
    <w:rsid w:val="001465EE"/>
    <w:rsid w:val="001647AF"/>
    <w:rsid w:val="00190D1A"/>
    <w:rsid w:val="001C0ACC"/>
    <w:rsid w:val="001C1930"/>
    <w:rsid w:val="001C393A"/>
    <w:rsid w:val="001C756A"/>
    <w:rsid w:val="001D6F65"/>
    <w:rsid w:val="001F1F0F"/>
    <w:rsid w:val="00206F1D"/>
    <w:rsid w:val="00206F92"/>
    <w:rsid w:val="002123F6"/>
    <w:rsid w:val="002137B8"/>
    <w:rsid w:val="0022172E"/>
    <w:rsid w:val="002240BB"/>
    <w:rsid w:val="002314D2"/>
    <w:rsid w:val="002321F1"/>
    <w:rsid w:val="00240BFC"/>
    <w:rsid w:val="00272890"/>
    <w:rsid w:val="00284353"/>
    <w:rsid w:val="0028497D"/>
    <w:rsid w:val="002944A8"/>
    <w:rsid w:val="002A26FA"/>
    <w:rsid w:val="002B1F6D"/>
    <w:rsid w:val="002D2811"/>
    <w:rsid w:val="002D335D"/>
    <w:rsid w:val="002E0495"/>
    <w:rsid w:val="002F316B"/>
    <w:rsid w:val="002F523E"/>
    <w:rsid w:val="00303057"/>
    <w:rsid w:val="00306159"/>
    <w:rsid w:val="003114C9"/>
    <w:rsid w:val="003173AD"/>
    <w:rsid w:val="00352073"/>
    <w:rsid w:val="003626B4"/>
    <w:rsid w:val="003B243A"/>
    <w:rsid w:val="003B4DD9"/>
    <w:rsid w:val="003D3725"/>
    <w:rsid w:val="003D6005"/>
    <w:rsid w:val="003F7D56"/>
    <w:rsid w:val="00413509"/>
    <w:rsid w:val="00427E82"/>
    <w:rsid w:val="00442234"/>
    <w:rsid w:val="004A07F6"/>
    <w:rsid w:val="004B0058"/>
    <w:rsid w:val="004B7679"/>
    <w:rsid w:val="004B77D6"/>
    <w:rsid w:val="004E0765"/>
    <w:rsid w:val="004E533B"/>
    <w:rsid w:val="00502A83"/>
    <w:rsid w:val="00506147"/>
    <w:rsid w:val="00541CCC"/>
    <w:rsid w:val="00561922"/>
    <w:rsid w:val="00585549"/>
    <w:rsid w:val="005A3FE3"/>
    <w:rsid w:val="005B2E7B"/>
    <w:rsid w:val="005B7089"/>
    <w:rsid w:val="005C09B5"/>
    <w:rsid w:val="005C3E2E"/>
    <w:rsid w:val="005D107D"/>
    <w:rsid w:val="005E0BC3"/>
    <w:rsid w:val="005E6911"/>
    <w:rsid w:val="005F3BEA"/>
    <w:rsid w:val="00602047"/>
    <w:rsid w:val="0061540F"/>
    <w:rsid w:val="0061552E"/>
    <w:rsid w:val="00622B72"/>
    <w:rsid w:val="00637034"/>
    <w:rsid w:val="00653B8E"/>
    <w:rsid w:val="006560F3"/>
    <w:rsid w:val="00660CFF"/>
    <w:rsid w:val="00671AA7"/>
    <w:rsid w:val="006775D3"/>
    <w:rsid w:val="00693165"/>
    <w:rsid w:val="006A31DB"/>
    <w:rsid w:val="006C03E8"/>
    <w:rsid w:val="006C56DA"/>
    <w:rsid w:val="006D2427"/>
    <w:rsid w:val="006E10EF"/>
    <w:rsid w:val="0070050D"/>
    <w:rsid w:val="0071295C"/>
    <w:rsid w:val="007307A1"/>
    <w:rsid w:val="00741A69"/>
    <w:rsid w:val="00742EB0"/>
    <w:rsid w:val="007475D5"/>
    <w:rsid w:val="0076464F"/>
    <w:rsid w:val="00780175"/>
    <w:rsid w:val="00785890"/>
    <w:rsid w:val="00787214"/>
    <w:rsid w:val="00794715"/>
    <w:rsid w:val="007A7D47"/>
    <w:rsid w:val="007D016A"/>
    <w:rsid w:val="007E26DD"/>
    <w:rsid w:val="007E2E54"/>
    <w:rsid w:val="007F2658"/>
    <w:rsid w:val="007F334A"/>
    <w:rsid w:val="00813267"/>
    <w:rsid w:val="00815EA1"/>
    <w:rsid w:val="00815F2A"/>
    <w:rsid w:val="00831FE4"/>
    <w:rsid w:val="008511AC"/>
    <w:rsid w:val="00862E1E"/>
    <w:rsid w:val="00866967"/>
    <w:rsid w:val="008721C8"/>
    <w:rsid w:val="00873DD2"/>
    <w:rsid w:val="00876D48"/>
    <w:rsid w:val="008A3416"/>
    <w:rsid w:val="008B244B"/>
    <w:rsid w:val="008B6FBD"/>
    <w:rsid w:val="008C06B9"/>
    <w:rsid w:val="008C148E"/>
    <w:rsid w:val="008D04B5"/>
    <w:rsid w:val="008E3E18"/>
    <w:rsid w:val="008F0A1A"/>
    <w:rsid w:val="009023D0"/>
    <w:rsid w:val="00902A15"/>
    <w:rsid w:val="009243DD"/>
    <w:rsid w:val="009265A2"/>
    <w:rsid w:val="00952190"/>
    <w:rsid w:val="00952583"/>
    <w:rsid w:val="00956BD1"/>
    <w:rsid w:val="009B013D"/>
    <w:rsid w:val="009C3D8C"/>
    <w:rsid w:val="009D22EB"/>
    <w:rsid w:val="009E2E2A"/>
    <w:rsid w:val="00A033EB"/>
    <w:rsid w:val="00A27F04"/>
    <w:rsid w:val="00A70766"/>
    <w:rsid w:val="00A73266"/>
    <w:rsid w:val="00A91E4B"/>
    <w:rsid w:val="00A966DC"/>
    <w:rsid w:val="00AB3AD9"/>
    <w:rsid w:val="00AD405B"/>
    <w:rsid w:val="00AD6E74"/>
    <w:rsid w:val="00B11DCC"/>
    <w:rsid w:val="00B13F29"/>
    <w:rsid w:val="00B215F8"/>
    <w:rsid w:val="00B224F8"/>
    <w:rsid w:val="00B321D3"/>
    <w:rsid w:val="00B4415F"/>
    <w:rsid w:val="00B56995"/>
    <w:rsid w:val="00B76996"/>
    <w:rsid w:val="00B86872"/>
    <w:rsid w:val="00B937D4"/>
    <w:rsid w:val="00BA2B60"/>
    <w:rsid w:val="00BA6A09"/>
    <w:rsid w:val="00BD6C4A"/>
    <w:rsid w:val="00BE3FA7"/>
    <w:rsid w:val="00BE40E4"/>
    <w:rsid w:val="00C54775"/>
    <w:rsid w:val="00C679C5"/>
    <w:rsid w:val="00C7058F"/>
    <w:rsid w:val="00C81371"/>
    <w:rsid w:val="00CA7CDB"/>
    <w:rsid w:val="00CB485F"/>
    <w:rsid w:val="00CD125B"/>
    <w:rsid w:val="00CE7517"/>
    <w:rsid w:val="00D04217"/>
    <w:rsid w:val="00D2292B"/>
    <w:rsid w:val="00D229CB"/>
    <w:rsid w:val="00D359CE"/>
    <w:rsid w:val="00D53AF4"/>
    <w:rsid w:val="00D60024"/>
    <w:rsid w:val="00D66399"/>
    <w:rsid w:val="00D67238"/>
    <w:rsid w:val="00D675DA"/>
    <w:rsid w:val="00D728EC"/>
    <w:rsid w:val="00D87937"/>
    <w:rsid w:val="00D96C39"/>
    <w:rsid w:val="00DA21FE"/>
    <w:rsid w:val="00DA70DB"/>
    <w:rsid w:val="00DB779F"/>
    <w:rsid w:val="00DC7121"/>
    <w:rsid w:val="00DD273D"/>
    <w:rsid w:val="00DD36E3"/>
    <w:rsid w:val="00DD4070"/>
    <w:rsid w:val="00DD51C1"/>
    <w:rsid w:val="00DF7E18"/>
    <w:rsid w:val="00E11E49"/>
    <w:rsid w:val="00E12B92"/>
    <w:rsid w:val="00E54EF4"/>
    <w:rsid w:val="00E62E52"/>
    <w:rsid w:val="00E85860"/>
    <w:rsid w:val="00E931A7"/>
    <w:rsid w:val="00EB2527"/>
    <w:rsid w:val="00ED1C53"/>
    <w:rsid w:val="00EE08FB"/>
    <w:rsid w:val="00EE5F00"/>
    <w:rsid w:val="00EF4F3B"/>
    <w:rsid w:val="00F13431"/>
    <w:rsid w:val="00F41B18"/>
    <w:rsid w:val="00F57F29"/>
    <w:rsid w:val="00F7783D"/>
    <w:rsid w:val="00F805A5"/>
    <w:rsid w:val="00F82157"/>
    <w:rsid w:val="00F85638"/>
    <w:rsid w:val="00F873F1"/>
    <w:rsid w:val="00F877B5"/>
    <w:rsid w:val="00FB1DEB"/>
    <w:rsid w:val="00FB6751"/>
    <w:rsid w:val="00FC24F0"/>
    <w:rsid w:val="00FD73C2"/>
    <w:rsid w:val="00FF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D7E19-97F4-4078-9C69-B2AAD2BA0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2019-04-15T08:26:00Z</dcterms:created>
  <dcterms:modified xsi:type="dcterms:W3CDTF">2019-04-15T08:26:00Z</dcterms:modified>
</cp:coreProperties>
</file>